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关于第八届高等学校科学研究优秀成果奖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（人文社会科学）申报工作的通知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0"/>
          <w:szCs w:val="30"/>
        </w:rPr>
      </w:pP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校内各部门：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t>根据教育厅《关于第八届高等学校科学研究优秀成果奖（人文社会科学）申报工作的通知》（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赣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t>教社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政办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t>函〔2019〕1号）精神，为做好我校申报工作，现将有关事项通知如下：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t>请各部门认真按照教育厅的通知文件要求，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积极组织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t>申报工作，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t>把好质量关，严格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审核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t>申报材料，做好申报遴选工作。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本次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t>评奖实行限额申报，我校申报指标为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t>项。请申报者认真研读相关通知，如有疑问可参考“第八届高等学校科学研究优秀成果奖（人文社会科学）申报答疑”（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instrText xml:space="preserve"> HYPERLINK "https://www.sinoss.net/2019/0125/86363.html" </w:instrTex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</w:rPr>
        <w:t>https://www.sinoss.net/2019/0125/86363.html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t> ）。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本次申报纸质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材料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包括：《申报评审表》、申报成果及相关证明材料，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t>统一用 A4 纸双面打印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，材料份数在原有基础上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多加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份，科研处备存，申报材料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请于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3月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前报科研处，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t>逾期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无法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t>受理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  <w:t>科研处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t>2019年2月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8"/>
          <w:szCs w:val="28"/>
          <w:u w:val="none"/>
        </w:rPr>
        <w:t>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A72B6"/>
    <w:rsid w:val="128A72B6"/>
    <w:rsid w:val="30391C0C"/>
    <w:rsid w:val="72B54C17"/>
    <w:rsid w:val="798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2019-02-25T08:22:00Z</dcterms:created>
  <dc:creator>lenovo23</dc:creator>
  <cp:lastModifiedBy>lenovo23</cp:lastModifiedBy>
  <dcterms:modified xsi:type="dcterms:W3CDTF">2019-02-25T09:13:58Z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